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32" w:rsidRPr="00A1603F" w:rsidRDefault="00810832" w:rsidP="00810832">
      <w:pPr>
        <w:jc w:val="center"/>
        <w:rPr>
          <w:rFonts w:ascii="MAC C Swiss" w:hAnsi="MAC C Swiss"/>
          <w:b/>
        </w:rPr>
      </w:pPr>
    </w:p>
    <w:p w:rsidR="00810832" w:rsidRDefault="00A1603F" w:rsidP="00810832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810832" w:rsidRDefault="00A1603F" w:rsidP="00810832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Талат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Џафери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810832" w:rsidRDefault="00A1603F" w:rsidP="00810832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45-</w:t>
      </w:r>
      <w:r>
        <w:rPr>
          <w:rFonts w:ascii="Arial" w:hAnsi="Arial" w:cs="Arial"/>
          <w:sz w:val="24"/>
          <w:szCs w:val="24"/>
          <w:lang w:val="en-US"/>
        </w:rPr>
        <w:t>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810832" w:rsidRDefault="00A1603F" w:rsidP="00810832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29 </w:t>
      </w:r>
      <w:r>
        <w:rPr>
          <w:rFonts w:ascii="Arial" w:hAnsi="Arial" w:cs="Arial"/>
          <w:sz w:val="24"/>
          <w:szCs w:val="24"/>
          <w:lang w:val="en-US"/>
        </w:rPr>
        <w:t>јануари</w:t>
      </w:r>
      <w:r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810832" w:rsidRDefault="00810832" w:rsidP="00810832">
      <w:pPr>
        <w:rPr>
          <w:lang w:val="en-US"/>
        </w:rPr>
      </w:pPr>
    </w:p>
    <w:p w:rsidR="00810832" w:rsidRPr="00810832" w:rsidRDefault="00810832" w:rsidP="00810832">
      <w:pPr>
        <w:shd w:val="clear" w:color="auto" w:fill="FFFFFF"/>
        <w:spacing w:before="250" w:line="250" w:lineRule="exact"/>
        <w:ind w:left="48" w:firstLine="710"/>
        <w:jc w:val="both"/>
        <w:rPr>
          <w:rFonts w:ascii="Arial" w:hAnsi="Arial" w:cs="Arial"/>
          <w:sz w:val="24"/>
          <w:szCs w:val="24"/>
        </w:rPr>
      </w:pPr>
      <w:r w:rsidRPr="00810832">
        <w:rPr>
          <w:rFonts w:ascii="Arial" w:hAnsi="Arial" w:cs="Arial"/>
          <w:color w:val="000000"/>
          <w:w w:val="94"/>
          <w:sz w:val="24"/>
          <w:szCs w:val="24"/>
        </w:rPr>
        <w:t>По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извршената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детална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проверка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податоците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од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персоналната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евиденција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за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вработените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во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Министерството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за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одбрана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и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Армијата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Република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Македонија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која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води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во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надлежните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служби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Министерството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за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одбрана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односно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АРМ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констатира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дека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во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посочениот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период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немало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ниту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сега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има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вработено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лице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>-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поранешен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офицер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со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име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Али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Хајредин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Хајрула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ниту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2"/>
          <w:sz w:val="24"/>
          <w:szCs w:val="24"/>
        </w:rPr>
        <w:t>пак</w:t>
      </w:r>
      <w:r w:rsidR="00A1603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2"/>
          <w:sz w:val="24"/>
          <w:szCs w:val="24"/>
        </w:rPr>
        <w:t>има</w:t>
      </w:r>
      <w:r w:rsidR="00A1603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2"/>
          <w:sz w:val="24"/>
          <w:szCs w:val="24"/>
        </w:rPr>
        <w:t>единица</w:t>
      </w:r>
      <w:r w:rsidR="00A1603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2"/>
          <w:sz w:val="24"/>
          <w:szCs w:val="24"/>
        </w:rPr>
        <w:t>со</w:t>
      </w:r>
      <w:r w:rsidR="00A1603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2"/>
          <w:sz w:val="24"/>
          <w:szCs w:val="24"/>
        </w:rPr>
        <w:t>назнака</w:t>
      </w:r>
      <w:r w:rsidR="00A1603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2"/>
          <w:sz w:val="24"/>
          <w:szCs w:val="24"/>
        </w:rPr>
        <w:t>како</w:t>
      </w:r>
      <w:r w:rsidR="00A1603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2"/>
          <w:sz w:val="24"/>
          <w:szCs w:val="24"/>
        </w:rPr>
        <w:t>што</w:t>
      </w:r>
      <w:r w:rsidR="00A1603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2"/>
          <w:sz w:val="24"/>
          <w:szCs w:val="24"/>
        </w:rPr>
        <w:t>е</w:t>
      </w:r>
      <w:r w:rsidR="00A1603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2"/>
          <w:sz w:val="24"/>
          <w:szCs w:val="24"/>
        </w:rPr>
        <w:t>наведено</w:t>
      </w:r>
      <w:r w:rsidR="00A1603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2"/>
          <w:sz w:val="24"/>
          <w:szCs w:val="24"/>
        </w:rPr>
        <w:t>во</w:t>
      </w:r>
      <w:r w:rsidR="00A1603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2"/>
          <w:sz w:val="24"/>
          <w:szCs w:val="24"/>
        </w:rPr>
        <w:t>пратеничкото</w:t>
      </w:r>
      <w:r w:rsidR="00A1603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2"/>
          <w:sz w:val="24"/>
          <w:szCs w:val="24"/>
        </w:rPr>
        <w:t>прашање</w:t>
      </w:r>
      <w:r w:rsidR="00A1603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2"/>
          <w:sz w:val="24"/>
          <w:szCs w:val="24"/>
        </w:rPr>
        <w:t>на</w:t>
      </w:r>
      <w:r w:rsidR="00A1603F">
        <w:rPr>
          <w:rFonts w:ascii="Arial" w:hAnsi="Arial" w:cs="Arial"/>
          <w:color w:val="000000"/>
          <w:w w:val="92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пратеникот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Собранието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Република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Македонија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г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>-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дин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.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Талат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Џафери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>.</w:t>
      </w:r>
    </w:p>
    <w:p w:rsidR="00810832" w:rsidRPr="00810832" w:rsidRDefault="00810832" w:rsidP="00810832">
      <w:pPr>
        <w:shd w:val="clear" w:color="auto" w:fill="FFFFFF"/>
        <w:spacing w:before="254" w:line="245" w:lineRule="exact"/>
        <w:ind w:left="24" w:right="5" w:firstLine="720"/>
        <w:jc w:val="both"/>
        <w:rPr>
          <w:rFonts w:ascii="Arial" w:hAnsi="Arial" w:cs="Arial"/>
          <w:sz w:val="24"/>
          <w:szCs w:val="24"/>
        </w:rPr>
      </w:pPr>
      <w:r w:rsidRPr="00810832">
        <w:rPr>
          <w:rFonts w:ascii="Arial" w:hAnsi="Arial" w:cs="Arial"/>
          <w:color w:val="000000"/>
          <w:w w:val="94"/>
          <w:sz w:val="24"/>
          <w:szCs w:val="24"/>
        </w:rPr>
        <w:t>Во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врска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со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напред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наведеното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со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цел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да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се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утврди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фактичката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состојба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остварен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е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телефонски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разговор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со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пратеникот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Собранието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Република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Македонија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г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>-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дин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.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Талат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Џафери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.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Дополнително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е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утврдено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дека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посоченото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име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е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дадено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по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грешка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и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дека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се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работи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за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лицето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Али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Фахредин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Абдула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поранешен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1"/>
          <w:sz w:val="24"/>
          <w:szCs w:val="24"/>
        </w:rPr>
        <w:t>водник</w:t>
      </w:r>
      <w:r w:rsidR="00A1603F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A1603F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1"/>
          <w:sz w:val="24"/>
          <w:szCs w:val="24"/>
        </w:rPr>
        <w:t>служба</w:t>
      </w:r>
      <w:r w:rsidR="00A1603F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1"/>
          <w:sz w:val="24"/>
          <w:szCs w:val="24"/>
        </w:rPr>
        <w:t>во</w:t>
      </w:r>
      <w:r w:rsidR="00A1603F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1"/>
          <w:sz w:val="24"/>
          <w:szCs w:val="24"/>
        </w:rPr>
        <w:t>ВП</w:t>
      </w:r>
      <w:r w:rsidR="00A1603F">
        <w:rPr>
          <w:rFonts w:ascii="Arial" w:hAnsi="Arial" w:cs="Arial"/>
          <w:color w:val="000000"/>
          <w:w w:val="91"/>
          <w:sz w:val="24"/>
          <w:szCs w:val="24"/>
        </w:rPr>
        <w:t xml:space="preserve"> 3641/5 </w:t>
      </w:r>
      <w:r w:rsidRPr="00810832">
        <w:rPr>
          <w:rFonts w:ascii="Arial" w:hAnsi="Arial" w:cs="Arial"/>
          <w:color w:val="000000"/>
          <w:w w:val="91"/>
          <w:sz w:val="24"/>
          <w:szCs w:val="24"/>
        </w:rPr>
        <w:t>Кичево</w:t>
      </w:r>
      <w:r w:rsidR="00A1603F">
        <w:rPr>
          <w:rFonts w:ascii="Arial" w:hAnsi="Arial" w:cs="Arial"/>
          <w:color w:val="000000"/>
          <w:w w:val="91"/>
          <w:sz w:val="24"/>
          <w:szCs w:val="24"/>
        </w:rPr>
        <w:t xml:space="preserve">, </w:t>
      </w:r>
      <w:r w:rsidRPr="00810832">
        <w:rPr>
          <w:rFonts w:ascii="Arial" w:hAnsi="Arial" w:cs="Arial"/>
          <w:color w:val="000000"/>
          <w:w w:val="91"/>
          <w:sz w:val="24"/>
          <w:szCs w:val="24"/>
        </w:rPr>
        <w:t>кој</w:t>
      </w:r>
      <w:r w:rsidR="00A1603F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1"/>
          <w:sz w:val="24"/>
          <w:szCs w:val="24"/>
        </w:rPr>
        <w:t>од</w:t>
      </w:r>
      <w:r w:rsidR="00A1603F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="00A1603F">
        <w:rPr>
          <w:rFonts w:ascii="Arial" w:hAnsi="Arial" w:cs="Arial"/>
          <w:color w:val="000000"/>
          <w:spacing w:val="16"/>
          <w:w w:val="91"/>
          <w:sz w:val="24"/>
          <w:szCs w:val="24"/>
        </w:rPr>
        <w:t>17.10.2008</w:t>
      </w:r>
      <w:r w:rsidR="00A1603F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1"/>
          <w:sz w:val="24"/>
          <w:szCs w:val="24"/>
        </w:rPr>
        <w:t>година</w:t>
      </w:r>
      <w:r w:rsidR="00A1603F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1"/>
          <w:sz w:val="24"/>
          <w:szCs w:val="24"/>
        </w:rPr>
        <w:t>нема</w:t>
      </w:r>
      <w:r w:rsidR="00A1603F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1"/>
          <w:sz w:val="24"/>
          <w:szCs w:val="24"/>
        </w:rPr>
        <w:t>статус</w:t>
      </w:r>
      <w:r w:rsidR="00A1603F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1"/>
          <w:sz w:val="24"/>
          <w:szCs w:val="24"/>
        </w:rPr>
        <w:t>на</w:t>
      </w:r>
      <w:r w:rsidR="00A1603F">
        <w:rPr>
          <w:rFonts w:ascii="Arial" w:hAnsi="Arial" w:cs="Arial"/>
          <w:color w:val="000000"/>
          <w:w w:val="91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лице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служба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во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Армијата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Република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Македонија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>.</w:t>
      </w:r>
    </w:p>
    <w:p w:rsidR="00810832" w:rsidRPr="00810832" w:rsidRDefault="00810832" w:rsidP="00810832">
      <w:pPr>
        <w:shd w:val="clear" w:color="auto" w:fill="FFFFFF"/>
        <w:spacing w:line="245" w:lineRule="exact"/>
        <w:ind w:left="29" w:right="29" w:firstLine="710"/>
        <w:jc w:val="both"/>
        <w:rPr>
          <w:rFonts w:ascii="Arial" w:hAnsi="Arial" w:cs="Arial"/>
          <w:sz w:val="24"/>
          <w:szCs w:val="24"/>
        </w:rPr>
      </w:pPr>
      <w:r w:rsidRPr="00810832">
        <w:rPr>
          <w:rFonts w:ascii="Arial" w:hAnsi="Arial" w:cs="Arial"/>
          <w:color w:val="000000"/>
          <w:w w:val="93"/>
          <w:sz w:val="24"/>
          <w:szCs w:val="24"/>
        </w:rPr>
        <w:t>Именуваниот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со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решение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бил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обврзан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да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го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надомести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настанатиот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кусок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што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било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констатирано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во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постапка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за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утврдување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материјална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одговорност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>.</w:t>
      </w:r>
    </w:p>
    <w:p w:rsidR="00810832" w:rsidRPr="00810832" w:rsidRDefault="00810832" w:rsidP="00810832">
      <w:pPr>
        <w:shd w:val="clear" w:color="auto" w:fill="FFFFFF"/>
        <w:spacing w:line="245" w:lineRule="exact"/>
        <w:ind w:left="14" w:right="10" w:firstLine="715"/>
        <w:jc w:val="both"/>
        <w:rPr>
          <w:rFonts w:ascii="Arial" w:hAnsi="Arial" w:cs="Arial"/>
          <w:sz w:val="24"/>
          <w:szCs w:val="24"/>
        </w:rPr>
      </w:pPr>
      <w:r w:rsidRPr="00810832">
        <w:rPr>
          <w:rFonts w:ascii="Arial" w:hAnsi="Arial" w:cs="Arial"/>
          <w:color w:val="000000"/>
          <w:w w:val="93"/>
          <w:sz w:val="24"/>
          <w:szCs w:val="24"/>
        </w:rPr>
        <w:t>Меѓутоа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по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службена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должност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врз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основа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на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повторена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постапка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конста</w:t>
      </w:r>
      <w:r w:rsidR="0044693B">
        <w:rPr>
          <w:rFonts w:ascii="Arial" w:hAnsi="Arial" w:cs="Arial"/>
          <w:color w:val="000000"/>
          <w:w w:val="93"/>
          <w:sz w:val="24"/>
          <w:szCs w:val="24"/>
          <w:lang w:val="en-US"/>
        </w:rPr>
        <w:softHyphen/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ти</w:t>
      </w:r>
      <w:r w:rsidR="0044693B">
        <w:rPr>
          <w:rFonts w:ascii="Arial" w:hAnsi="Arial" w:cs="Arial"/>
          <w:color w:val="000000"/>
          <w:w w:val="93"/>
          <w:sz w:val="24"/>
          <w:szCs w:val="24"/>
          <w:lang w:val="en-US"/>
        </w:rPr>
        <w:softHyphen/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рано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е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дака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средствата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за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кои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терети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именуваниот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во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најголем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дел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пронајдени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за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дел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од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средствата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кои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и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понатаму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водат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како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кусок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,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констатирано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е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дека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до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овој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кусок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i/>
          <w:iCs/>
          <w:color w:val="000000"/>
          <w:w w:val="93"/>
          <w:sz w:val="24"/>
          <w:szCs w:val="24"/>
        </w:rPr>
        <w:t>е</w:t>
      </w:r>
      <w:r w:rsidR="00A1603F">
        <w:rPr>
          <w:rFonts w:ascii="Arial" w:hAnsi="Arial" w:cs="Arial"/>
          <w:i/>
          <w:iCs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дојдено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под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околности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кои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не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можеле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да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3"/>
          <w:sz w:val="24"/>
          <w:szCs w:val="24"/>
        </w:rPr>
        <w:t>се</w:t>
      </w:r>
      <w:r w:rsidR="00A1603F">
        <w:rPr>
          <w:rFonts w:ascii="Arial" w:hAnsi="Arial" w:cs="Arial"/>
          <w:color w:val="000000"/>
          <w:w w:val="93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spacing w:val="-2"/>
          <w:w w:val="96"/>
          <w:sz w:val="24"/>
          <w:szCs w:val="24"/>
        </w:rPr>
        <w:t>избегнат</w:t>
      </w:r>
      <w:r w:rsidR="00A1603F">
        <w:rPr>
          <w:rFonts w:ascii="Arial" w:hAnsi="Arial" w:cs="Arial"/>
          <w:color w:val="000000"/>
          <w:spacing w:val="-2"/>
          <w:w w:val="96"/>
          <w:sz w:val="24"/>
          <w:szCs w:val="24"/>
        </w:rPr>
        <w:t>.</w:t>
      </w:r>
    </w:p>
    <w:p w:rsidR="00810832" w:rsidRPr="00810832" w:rsidRDefault="00810832" w:rsidP="00810832">
      <w:pPr>
        <w:shd w:val="clear" w:color="auto" w:fill="FFFFFF"/>
        <w:spacing w:line="245" w:lineRule="exact"/>
        <w:ind w:right="10" w:firstLine="720"/>
        <w:jc w:val="both"/>
        <w:rPr>
          <w:rFonts w:ascii="Arial" w:hAnsi="Arial" w:cs="Arial"/>
          <w:sz w:val="24"/>
          <w:szCs w:val="24"/>
        </w:rPr>
      </w:pPr>
      <w:r w:rsidRPr="00810832">
        <w:rPr>
          <w:rFonts w:ascii="Arial" w:hAnsi="Arial" w:cs="Arial"/>
          <w:color w:val="000000"/>
          <w:w w:val="94"/>
          <w:sz w:val="24"/>
          <w:szCs w:val="24"/>
        </w:rPr>
        <w:t>При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вака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утврдена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фактичка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состојба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на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ден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28.01.2009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година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е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донесено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ново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решение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со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кое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претходно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донесеното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решение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се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поништува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во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целост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,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лицето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Али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Фахредин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Абдула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се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ослободува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во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целост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од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материјалната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одгово</w:t>
      </w:r>
      <w:r w:rsidR="0044693B">
        <w:rPr>
          <w:rFonts w:ascii="Arial" w:hAnsi="Arial" w:cs="Arial"/>
          <w:color w:val="000000"/>
          <w:w w:val="94"/>
          <w:sz w:val="24"/>
          <w:szCs w:val="24"/>
          <w:lang w:val="en-US"/>
        </w:rPr>
        <w:softHyphen/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р</w:t>
      </w:r>
      <w:r w:rsidR="0044693B">
        <w:rPr>
          <w:rFonts w:ascii="Arial" w:hAnsi="Arial" w:cs="Arial"/>
          <w:color w:val="000000"/>
          <w:w w:val="94"/>
          <w:sz w:val="24"/>
          <w:szCs w:val="24"/>
          <w:lang w:val="en-US"/>
        </w:rPr>
        <w:softHyphen/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ност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утврдена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во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претходно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донесеното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 xml:space="preserve"> </w:t>
      </w:r>
      <w:r w:rsidRPr="00810832">
        <w:rPr>
          <w:rFonts w:ascii="Arial" w:hAnsi="Arial" w:cs="Arial"/>
          <w:color w:val="000000"/>
          <w:w w:val="94"/>
          <w:sz w:val="24"/>
          <w:szCs w:val="24"/>
        </w:rPr>
        <w:t>решение</w:t>
      </w:r>
      <w:r w:rsidR="00A1603F">
        <w:rPr>
          <w:rFonts w:ascii="Arial" w:hAnsi="Arial" w:cs="Arial"/>
          <w:color w:val="000000"/>
          <w:w w:val="94"/>
          <w:sz w:val="24"/>
          <w:szCs w:val="24"/>
        </w:rPr>
        <w:t>.</w:t>
      </w:r>
    </w:p>
    <w:p w:rsidR="00BC422D" w:rsidRDefault="00BC422D"/>
    <w:sectPr w:rsidR="00BC422D" w:rsidSect="00BC4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0832"/>
    <w:rsid w:val="0044693B"/>
    <w:rsid w:val="00810832"/>
    <w:rsid w:val="00A1603F"/>
    <w:rsid w:val="00BC422D"/>
    <w:rsid w:val="00D30F54"/>
    <w:rsid w:val="00E1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2009-02-26T07:38:00Z</dcterms:created>
  <dcterms:modified xsi:type="dcterms:W3CDTF">2009-07-06T07:17:00Z</dcterms:modified>
</cp:coreProperties>
</file>